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before="0" w:after="120"/>
        <w:jc w:val="right"/>
        <w:rPr>
          <w:rFonts w:eastAsia="Lucida Sans Unicode" w:cs="Tahoma"/>
          <w:color w:val="000000"/>
          <w:sz w:val="16"/>
          <w:szCs w:val="16"/>
          <w:lang w:eastAsia="en-US" w:bidi="en-US"/>
        </w:rPr>
      </w:pPr>
      <w:r>
        <w:rPr>
          <w:rFonts w:eastAsia="Lucida Sans Unicode" w:cs="Tahoma"/>
          <w:color w:val="000000"/>
          <w:sz w:val="16"/>
          <w:szCs w:val="16"/>
          <w:lang w:eastAsia="en-US" w:bidi="en-US"/>
        </w:rPr>
        <w:t>Унифицированная форма № Т-11</w:t>
        <w:br/>
        <w:t>Утверждена Постановлением Госкомстата России</w:t>
        <w:br/>
        <w:t>от 05.01.2004 № 1</w:t>
      </w:r>
    </w:p>
    <w:tbl>
      <w:tblPr>
        <w:tblW w:w="10235" w:type="dxa"/>
        <w:jc w:val="left"/>
        <w:tblInd w:w="-25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6595"/>
        <w:gridCol w:w="2051"/>
        <w:gridCol w:w="1589"/>
      </w:tblGrid>
      <w:tr>
        <w:trPr>
          <w:trHeight w:val="278" w:hRule="atLeast"/>
          <w:cantSplit w:val="true"/>
        </w:trPr>
        <w:tc>
          <w:tcPr>
            <w:tcW w:w="659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</w:r>
          </w:p>
        </w:tc>
        <w:tc>
          <w:tcPr>
            <w:tcW w:w="205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ind w:right="85" w:hanging="0"/>
              <w:jc w:val="right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Код</w:t>
            </w:r>
          </w:p>
        </w:tc>
      </w:tr>
      <w:tr>
        <w:trPr>
          <w:trHeight w:val="263" w:hRule="atLeast"/>
          <w:cantSplit w:val="true"/>
        </w:trPr>
        <w:tc>
          <w:tcPr>
            <w:tcW w:w="6595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</w:r>
          </w:p>
        </w:tc>
        <w:tc>
          <w:tcPr>
            <w:tcW w:w="205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ind w:right="85" w:hanging="0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Форма по ОКУД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0301026</w:t>
            </w:r>
          </w:p>
        </w:tc>
      </w:tr>
      <w:tr>
        <w:trPr>
          <w:trHeight w:val="263" w:hRule="atLeast"/>
          <w:cantSplit w:val="true"/>
        </w:trPr>
        <w:tc>
          <w:tcPr>
            <w:tcW w:w="6595" w:type="dxa"/>
            <w:tcBorders/>
          </w:tcPr>
          <w:p>
            <w:pPr>
              <w:pStyle w:val="Normal"/>
              <w:widowControl w:val="false"/>
              <w:suppressAutoHyphens w:val="true"/>
              <w:ind w:right="-28" w:hanging="0"/>
              <w:jc w:val="center"/>
              <w:rPr>
                <w:rFonts w:eastAsia="Lucida Sans Unicode" w:cs="Tahoma"/>
                <w:b/>
                <w:b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b/>
                <w:color w:val="000000"/>
                <w:lang w:eastAsia="en-US" w:bidi="en-US"/>
              </w:rPr>
              <w:t>Муниципальное казенное</w:t>
            </w:r>
          </w:p>
          <w:p>
            <w:pPr>
              <w:pStyle w:val="Normal"/>
              <w:widowControl w:val="false"/>
              <w:suppressAutoHyphens w:val="true"/>
              <w:ind w:right="-28" w:hanging="0"/>
              <w:jc w:val="center"/>
              <w:rPr>
                <w:rFonts w:eastAsia="Lucida Sans Unicode" w:cs="Tahoma"/>
                <w:b/>
                <w:b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b/>
                <w:color w:val="000000"/>
                <w:lang w:eastAsia="en-US" w:bidi="en-US"/>
              </w:rPr>
              <w:t>общеобразовательное учреждение</w:t>
            </w:r>
          </w:p>
        </w:tc>
        <w:tc>
          <w:tcPr>
            <w:tcW w:w="205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ind w:right="85" w:hanging="0"/>
              <w:jc w:val="right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по ОКПО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</w:r>
          </w:p>
        </w:tc>
      </w:tr>
      <w:tr>
        <w:trPr>
          <w:trHeight w:val="263" w:hRule="atLeast"/>
          <w:cantSplit w:val="true"/>
        </w:trPr>
        <w:tc>
          <w:tcPr>
            <w:tcW w:w="659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 w:cs="Tahoma"/>
                <w:b/>
                <w:b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b/>
                <w:color w:val="000000"/>
                <w:lang w:eastAsia="en-US" w:bidi="en-US"/>
              </w:rPr>
              <w:t>«Черкасскопореченская средняя общеобразовательная школа Суджанского района Курской области»</w:t>
            </w:r>
          </w:p>
        </w:tc>
        <w:tc>
          <w:tcPr>
            <w:tcW w:w="205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ind w:right="85" w:hanging="0"/>
              <w:jc w:val="right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</w:r>
          </w:p>
        </w:tc>
      </w:tr>
    </w:tbl>
    <w:p>
      <w:pPr>
        <w:pStyle w:val="Normal"/>
        <w:widowControl w:val="false"/>
        <w:suppressAutoHyphens w:val="true"/>
        <w:spacing w:before="0" w:after="240"/>
        <w:ind w:right="2692" w:hanging="0"/>
        <w:jc w:val="center"/>
        <w:rPr>
          <w:rFonts w:eastAsia="Lucida Sans Unicode" w:cs="Tahoma"/>
          <w:color w:val="000000"/>
          <w:sz w:val="16"/>
          <w:szCs w:val="16"/>
          <w:lang w:eastAsia="en-US" w:bidi="en-US"/>
        </w:rPr>
      </w:pPr>
      <w:r>
        <w:rPr>
          <w:rFonts w:eastAsia="Lucida Sans Unicode" w:cs="Tahoma"/>
          <w:color w:val="000000"/>
          <w:sz w:val="16"/>
          <w:szCs w:val="16"/>
          <w:lang w:eastAsia="en-US" w:bidi="en-US"/>
        </w:rPr>
        <w:t>(наименование организации)</w:t>
      </w:r>
    </w:p>
    <w:tbl>
      <w:tblPr>
        <w:tblW w:w="9072" w:type="dxa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698"/>
        <w:gridCol w:w="1685"/>
        <w:gridCol w:w="1689"/>
      </w:tblGrid>
      <w:tr>
        <w:trPr/>
        <w:tc>
          <w:tcPr>
            <w:tcW w:w="5698" w:type="dxa"/>
            <w:tcBorders/>
          </w:tcPr>
          <w:p>
            <w:pPr>
              <w:pStyle w:val="Normal"/>
              <w:widowControl w:val="false"/>
              <w:suppressAutoHyphens w:val="true"/>
              <w:ind w:right="113" w:hanging="0"/>
              <w:jc w:val="right"/>
              <w:rPr>
                <w:rFonts w:eastAsia="Lucida Sans Unicode" w:cs="Tahoma"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Номер документа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Дата составления</w:t>
            </w:r>
          </w:p>
        </w:tc>
      </w:tr>
      <w:tr>
        <w:trPr/>
        <w:tc>
          <w:tcPr>
            <w:tcW w:w="5698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ind w:right="113" w:hanging="0"/>
              <w:jc w:val="right"/>
              <w:rPr>
                <w:rFonts w:eastAsia="Lucida Sans Unicode" w:cs="Tahoma"/>
                <w:b/>
                <w:b/>
                <w:bCs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color w:val="000000"/>
                <w:lang w:eastAsia="en-US" w:bidi="en-US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610" w:leader="none"/>
              </w:tabs>
              <w:jc w:val="center"/>
              <w:rPr/>
            </w:pPr>
            <w:r>
              <w:rPr/>
              <w:t>1-8/1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eastAsia="Lucida Sans Unicode" w:cs="Tahoma"/>
                <w:bCs/>
                <w:color w:val="00000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lang w:eastAsia="en-US" w:bidi="en-US"/>
              </w:rPr>
              <w:t>18.09.24</w:t>
            </w:r>
          </w:p>
        </w:tc>
      </w:tr>
    </w:tbl>
    <w:p>
      <w:pPr>
        <w:pStyle w:val="NoSpacing"/>
        <w:tabs>
          <w:tab w:val="clear" w:pos="708"/>
          <w:tab w:val="center" w:pos="5031" w:leader="none"/>
          <w:tab w:val="left" w:pos="6206" w:leader="none"/>
        </w:tabs>
        <w:rPr>
          <w:rFonts w:ascii="Times New Roman" w:hAnsi="Times New Roman" w:eastAsia="Calibri"/>
          <w:b/>
          <w:b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Приказ </w:t>
        <w:tab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cs="Times New Roman"/>
          <w:b/>
          <w:sz w:val="24"/>
          <w:szCs w:val="24"/>
        </w:rPr>
        <w:t>Об организации бесплатного горячего питания обучающихся</w:t>
      </w:r>
    </w:p>
    <w:p>
      <w:pPr>
        <w:pStyle w:val="Normal"/>
        <w:jc w:val="left"/>
        <w:rPr/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МКОУ «Черкасскопореченская средняя общеобразовательная школа» </w:t>
      </w:r>
    </w:p>
    <w:p>
      <w:pPr>
        <w:pStyle w:val="Normal"/>
        <w:jc w:val="left"/>
        <w:rPr/>
      </w:pPr>
      <w:r>
        <w:rPr>
          <w:rFonts w:cs="Times New Roman"/>
          <w:b/>
          <w:sz w:val="24"/>
          <w:szCs w:val="24"/>
        </w:rPr>
        <w:t xml:space="preserve">получающих начальное общее образование с применением </w:t>
      </w:r>
    </w:p>
    <w:p>
      <w:pPr>
        <w:pStyle w:val="Normal"/>
        <w:jc w:val="left"/>
        <w:rPr/>
      </w:pPr>
      <w:r>
        <w:rPr>
          <w:rFonts w:cs="Times New Roman"/>
          <w:b/>
          <w:sz w:val="24"/>
          <w:szCs w:val="24"/>
        </w:rPr>
        <w:t xml:space="preserve">дистанционных образовательных технологий в связи с введением </w:t>
      </w:r>
    </w:p>
    <w:p>
      <w:pPr>
        <w:pStyle w:val="Normal"/>
        <w:jc w:val="left"/>
        <w:rPr/>
      </w:pPr>
      <w:r>
        <w:rPr>
          <w:rFonts w:cs="Times New Roman"/>
          <w:b/>
          <w:sz w:val="24"/>
          <w:szCs w:val="24"/>
        </w:rPr>
        <w:t xml:space="preserve">на территории Курской области максимального (среднего) уровня </w:t>
      </w:r>
    </w:p>
    <w:p>
      <w:pPr>
        <w:pStyle w:val="Normal"/>
        <w:jc w:val="left"/>
        <w:rPr/>
      </w:pPr>
      <w:r>
        <w:rPr>
          <w:rFonts w:cs="Times New Roman"/>
          <w:b/>
          <w:sz w:val="24"/>
          <w:szCs w:val="24"/>
        </w:rPr>
        <w:t xml:space="preserve">реагирования  или режима чрезвычайной ситуации  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</w:t>
      </w:r>
      <w:r>
        <w:rPr/>
        <w:t>Р</w:t>
      </w:r>
      <w:r>
        <w:rPr>
          <w:bCs/>
        </w:rPr>
        <w:t>уководствуясь Постановлением Администрации Суджанского района Курской области от №19 от 10.09.2024г. «Об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реагирования» (с последующими изменениями и дополнениями). П</w:t>
      </w:r>
      <w:r>
        <w:rPr>
          <w:rFonts w:cs="TimesNewRomanPSMT" w:ascii="TimesNewRomanPSMT" w:hAnsi="TimesNewRomanPSMT"/>
        </w:rPr>
        <w:t>риказом Министерства образования и науки Курской области от 02.09.2024 № 1-1163 «О внесении изменений в приказ Министерства образования и науки Курской области от 31.05.2023 № 1-1003 «Об утверждении Порядка распределения наборов пищевых продуктов родителям (законным представителям)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реагирования», содержащий примерный состав среднесуточных наборов пищевых продуктов для выдачи родителям (законным представителям)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 или режима чрезвычайной ситуации для приготовления не менее одного раза горячего питания в домашних условиях в соответствии с основным меню (из расчета на 10 учебных дней).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            </w:t>
      </w:r>
      <w:r>
        <w:rPr>
          <w:b/>
        </w:rPr>
        <w:t>ПРИКАЗЫВАЮ: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1. </w:t>
      </w:r>
      <w:r>
        <w:rPr>
          <w:rFonts w:cs="TimesNewRomanPSMT" w:ascii="TimesNewRomanPSMT" w:hAnsi="TimesNewRomanPSMT"/>
        </w:rPr>
        <w:t xml:space="preserve">Организовать в 2024 году на период с 02.09.2024 года по 27.12.2024 г. предоставление бесплатного горячего питания для обучающихся, получающих начальное общее образование в МКОУ «Черкасскопореченская средняя общеобразовательная школа» включая предоставление продуктового набора взамен бесплатного горячего питания при организации образовательного процесса с применением дистанционных образовательных технологий, из расчета : </w:t>
      </w:r>
      <w:r>
        <w:rPr>
          <w:rFonts w:cs="TimesNewRomanPSMT" w:ascii="TimesNewRomanPSMT" w:hAnsi="TimesNewRomanPSMT"/>
          <w:color w:val="000000"/>
        </w:rPr>
        <w:t>85 рублей в день для всех обучающихся.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2.  </w:t>
      </w:r>
      <w:r>
        <w:rPr>
          <w:bCs/>
        </w:rPr>
        <w:t>Утвердить график выдачи продуктовых наборов (приложение 1)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3. </w:t>
      </w:r>
      <w:r>
        <w:rPr>
          <w:rFonts w:cs="Times New Roman"/>
          <w:bCs/>
          <w:sz w:val="24"/>
          <w:szCs w:val="24"/>
        </w:rPr>
        <w:t>Утвердить</w:t>
      </w:r>
      <w:r>
        <w:rPr>
          <w:rFonts w:cs="Times New Roman"/>
          <w:bCs/>
        </w:rPr>
        <w:t xml:space="preserve"> </w:t>
      </w:r>
      <w:r>
        <w:rPr>
          <w:rFonts w:cs="Times New Roman"/>
          <w:sz w:val="24"/>
          <w:szCs w:val="24"/>
        </w:rPr>
        <w:t>примерный состав среднесуточных наборов пищевых продуктов для выдачи родителям (законным представителям) обучающихся, получающих начальное общее образование с применением дистанционных образовательных технологий для приготовления не менее одного раза горячего питания в домашних условиях в соответствии с основным меню (из расчета на 10 учебных дней) (приложение 2).</w:t>
      </w:r>
    </w:p>
    <w:p>
      <w:pPr>
        <w:pStyle w:val="Normal"/>
        <w:rPr/>
      </w:pPr>
      <w:r>
        <w:rPr>
          <w:rFonts w:cs="Times New Roman"/>
          <w:sz w:val="24"/>
          <w:szCs w:val="24"/>
        </w:rPr>
        <w:t xml:space="preserve">4. </w:t>
      </w:r>
      <w:r>
        <w:rPr>
          <w:rFonts w:cs="Times New Roman"/>
          <w:bCs/>
          <w:sz w:val="24"/>
          <w:szCs w:val="24"/>
        </w:rPr>
        <w:t>Классным руководителям 1-4 классов довести до сведения родителей (законных представителей) обучающихся график выдачи продуктовых наборов</w:t>
      </w:r>
    </w:p>
    <w:p>
      <w:pPr>
        <w:pStyle w:val="Default"/>
        <w:ind w:hanging="0"/>
        <w:jc w:val="both"/>
        <w:rPr>
          <w:bCs/>
        </w:rPr>
      </w:pPr>
      <w:r>
        <w:rPr>
          <w:bCs/>
        </w:rPr>
        <w:t>5. Завхозу школы организовать выдачу продуктовых наборов родителям обучающихся, согласно утвержденному данным приказом графику</w:t>
      </w:r>
    </w:p>
    <w:p>
      <w:pPr>
        <w:pStyle w:val="Default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 w:ascii="TimesNewRomanPSMT" w:hAnsi="TimesNewRomanPSMT"/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rFonts w:cs="Times New Roman"/>
          <w:sz w:val="24"/>
          <w:szCs w:val="24"/>
        </w:rPr>
        <w:t>Контроль за исполнением приказа оставляю за собой.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И.О.  директора  школы ___________________  Е.П. Литвинова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firstLine="411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411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ind w:firstLine="411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 приказу от  18.09.2024 г №  1-8/1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«О выдаче продуктовых наборов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обучающимся МКОУ «Черкасскопореченская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средняя общеобразовательная школа»,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получающим начальное общее образование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применением дистанционных образовательных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технологий в связи с введением на территории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Курской области максимального (среднего) уровня</w:t>
      </w:r>
    </w:p>
    <w:p>
      <w:pPr>
        <w:pStyle w:val="Normal"/>
        <w:spacing w:lineRule="auto" w:line="240" w:before="0" w:after="0"/>
        <w:ind w:firstLine="411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реагирования  или режима чрезвычайной ситуации  </w:t>
      </w:r>
    </w:p>
    <w:p>
      <w:pPr>
        <w:pStyle w:val="Normal"/>
        <w:spacing w:lineRule="auto" w:line="240" w:before="0" w:after="0"/>
        <w:ind w:firstLine="411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411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411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График выдачи продуктовых наборов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tbl>
      <w:tblPr>
        <w:tblStyle w:val="a3"/>
        <w:tblW w:w="103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5102"/>
        <w:gridCol w:w="3016"/>
        <w:gridCol w:w="1291"/>
      </w:tblGrid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День недели</w:t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Время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1-4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Последняя пятница месяца</w:t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  <w:t>12.00-18.00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30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29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411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411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411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firstLine="4111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 приказу от 18.09.2024 г. №  1-8/1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«О выдаче продуктовых наборов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обучающимся МКОУ «Черкасскопореченская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средняя общеобразовательная школа»,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получающим начальное общее образование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применением дистанционных образовательных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технологий в связи с введением на территории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Курской области максимального (среднего) уровня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реагирования  или режима чрезвычайной ситуации  </w:t>
      </w:r>
    </w:p>
    <w:tbl>
      <w:tblPr>
        <w:tblStyle w:val="a3"/>
        <w:tblW w:w="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6"/>
      </w:tblGrid>
      <w:tr>
        <w:trPr/>
        <w:tc>
          <w:tcPr>
            <w:tcW w:w="47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Примерный состав среднесуточных наборов пищевых продуктов для выдачи родителям (законным представителям) обучающихся, получающих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(среднего) уровня реагирования  или режима чрезвычайной ситуации для приготовления не менее одного раза горячего питания в домашних условиях в соответствии с основным меню (из расчета на 10 учебных дней), нетто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Style w:val="a3"/>
        <w:tblW w:w="104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49"/>
        <w:gridCol w:w="6720"/>
        <w:gridCol w:w="1539"/>
        <w:gridCol w:w="1522"/>
      </w:tblGrid>
      <w:tr>
        <w:trPr/>
        <w:tc>
          <w:tcPr>
            <w:tcW w:w="649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6720" w:type="dxa"/>
            <w:vMerge w:val="restart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Наименование продуктов питания</w:t>
            </w:r>
          </w:p>
        </w:tc>
        <w:tc>
          <w:tcPr>
            <w:tcW w:w="306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Норма выдачи (нетто)</w:t>
            </w:r>
          </w:p>
        </w:tc>
      </w:tr>
      <w:tr>
        <w:trPr/>
        <w:tc>
          <w:tcPr>
            <w:tcW w:w="649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720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одноразовое питание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двухразовое питание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Консервы мясные (тушенка) в потребительской упаковке промышленного изготовления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0,4 кг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0,8 кг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0,2 кг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0,4 кг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 л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 л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4*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Молоко сгущенное в потребительской упаковке промышленного изготовления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0,375 кг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0,75 кг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5*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Молоко (ультрапастеризованное с массовой долей жира не менее 3, 2% в индивидуальной асептической упаковке массой нетто до 200 мл)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0,4 л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0,8 л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Масло растительное в потребительской упаковке промышленного изготовления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0,5 л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0,5 л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Консервированные овощи в ассортименте (кукуруза, фасоль, зеленый горошек, икра кабачковая и прочее) в потребительской упаковке промышленного изготовления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1,2 кг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2,6 кг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Кондитерские изделия мучные (печенье, вафли, пряники) в потребительской упаковке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0,1 кг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0,1 кг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Мука пшеничная в потребительской упаковке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 кг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 кг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Сахар в потребительской упаковке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0,1 кг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0,2 кг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Фрукты (в ассортименте) свежие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0,5 кг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1,85 кг</w:t>
            </w:r>
          </w:p>
        </w:tc>
      </w:tr>
      <w:tr>
        <w:trPr/>
        <w:tc>
          <w:tcPr>
            <w:tcW w:w="6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12*</w:t>
            </w:r>
          </w:p>
        </w:tc>
        <w:tc>
          <w:tcPr>
            <w:tcW w:w="6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Чай, какао, кофейный напиток с цикорием без кофеина в потребительской упаковке промышленного производства</w:t>
            </w:r>
          </w:p>
        </w:tc>
        <w:tc>
          <w:tcPr>
            <w:tcW w:w="153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0,05 кг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0,1 кг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*Дополнительно, при наличии финансирования, в пределах утвержденных ассигнований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NewRomanPSM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789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NoSpacing"/>
    <w:qFormat/>
    <w:locked/>
    <w:rsid w:val="003c789a"/>
    <w:rPr>
      <w:rFonts w:eastAsia="Times New Roman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Spacing">
    <w:name w:val="No Spacing"/>
    <w:link w:val="Style14"/>
    <w:qFormat/>
    <w:rsid w:val="003c789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" w:asciiTheme="minorHAnsi" w:cstheme="minorBidi" w:hAnsiTheme="minorHAnsi"/>
      <w:color w:val="auto"/>
      <w:kern w:val="0"/>
      <w:sz w:val="22"/>
      <w:szCs w:val="22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LibreOffice/7.3.6.2$Linux_X86_64 LibreOffice_project/30$Build-2</Application>
  <AppVersion>15.0000</AppVersion>
  <Pages>4</Pages>
  <Words>749</Words>
  <Characters>5319</Characters>
  <CharactersWithSpaces>6180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2024-10-15T12:17:00Z</dcterms:created>
  <dc:creator>ks-admin</dc:creator>
  <dc:description/>
  <dc:language>ru-RU</dc:language>
  <cp:lastModifiedBy/>
  <dcterms:modified xsi:type="dcterms:W3CDTF">2024-11-27T10:33:26Z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