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МИНИСТЕРСТВО ПРОСВЕЩЕНИЯ РОССИЙСКОЙ ФЕДЕРАЦИИ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ПРИКАЗ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от 23 марта 2020 г. N 117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ОБ УТВЕРЖДЕНИИ ПОРЯДКА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ОСУЩЕСТВЛЕНИЯ ДЕЯТЕЛЬНОСТИ ШКОЛЬНЫХ СПОРТИВНЫХ КЛУБОВ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(В ТОМ ЧИСЛЕ В ВИДЕ ОБЩЕСТВЕННЫХ ОБЪЕДИНЕНИЙ),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 xml:space="preserve">НЕ </w:t>
      </w:r>
      <w:proofErr w:type="gramStart"/>
      <w:r w:rsidRPr="003A2894">
        <w:rPr>
          <w:rFonts w:ascii="Times New Roman" w:hAnsi="Times New Roman" w:cs="Times New Roman"/>
        </w:rPr>
        <w:t>ЯВЛЯЮЩИХСЯ</w:t>
      </w:r>
      <w:proofErr w:type="gramEnd"/>
      <w:r w:rsidRPr="003A2894">
        <w:rPr>
          <w:rFonts w:ascii="Times New Roman" w:hAnsi="Times New Roman" w:cs="Times New Roman"/>
        </w:rPr>
        <w:t xml:space="preserve"> ЮРИДИЧЕСКИМИ ЛИЦАМИ</w:t>
      </w: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ind w:firstLine="540"/>
        <w:jc w:val="both"/>
      </w:pPr>
      <w:r w:rsidRPr="003A2894">
        <w:t xml:space="preserve">В соответствии с </w:t>
      </w:r>
      <w:hyperlink r:id="rId4" w:history="1">
        <w:r w:rsidRPr="003A2894">
          <w:rPr>
            <w:color w:val="0000FF"/>
          </w:rPr>
          <w:t>частью 3 статьи 28</w:t>
        </w:r>
      </w:hyperlink>
      <w:r w:rsidRPr="003A2894">
        <w:t xml:space="preserve"> Федерального закона от 4 декабря 2007 г. N 329-ФЗ "О физической культуре и спорте в Российской Федерации" (Собрание законодательства Российской Федерации, 2007, N 50, ст. 6242; </w:t>
      </w:r>
      <w:proofErr w:type="gramStart"/>
      <w:r w:rsidRPr="003A2894">
        <w:t xml:space="preserve">2019, N 31, ст. 4462), а также </w:t>
      </w:r>
      <w:hyperlink r:id="rId5" w:history="1">
        <w:r w:rsidRPr="003A2894">
          <w:rPr>
            <w:color w:val="0000FF"/>
          </w:rPr>
          <w:t>подпунктом 4.2.36</w:t>
        </w:r>
      </w:hyperlink>
      <w:r w:rsidRPr="003A2894"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http://www.pravo.gov.ru, 11 марта 2020 г.), приказываю: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1. Утвердить прилагаемый </w:t>
      </w:r>
      <w:hyperlink w:anchor="Par32" w:tooltip="ПОРЯДОК" w:history="1">
        <w:r w:rsidRPr="003A2894">
          <w:rPr>
            <w:color w:val="0000FF"/>
          </w:rPr>
          <w:t>Порядок</w:t>
        </w:r>
      </w:hyperlink>
      <w:r w:rsidRPr="003A2894">
        <w:t xml:space="preserve"> осуществления деятельности школьных спортивных клубов (в том числе в виде общественных объединений), не являющихся юридическими лицами.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2. </w:t>
      </w:r>
      <w:proofErr w:type="gramStart"/>
      <w:r w:rsidRPr="003A2894">
        <w:t xml:space="preserve">Настоящий приказ вступает в силу после вступления в силу совместного </w:t>
      </w:r>
      <w:hyperlink r:id="rId6" w:history="1">
        <w:r w:rsidRPr="003A2894">
          <w:rPr>
            <w:color w:val="0000FF"/>
          </w:rPr>
          <w:t>приказа</w:t>
        </w:r>
      </w:hyperlink>
      <w:r w:rsidRPr="003A2894">
        <w:t xml:space="preserve"> Министерства науки и высшего образования Российской Федерации и Министерства просвещения Российской Федерации "О признании утратившим силу </w:t>
      </w:r>
      <w:hyperlink r:id="rId7" w:history="1">
        <w:r w:rsidRPr="003A2894">
          <w:rPr>
            <w:color w:val="0000FF"/>
          </w:rPr>
          <w:t>приказа</w:t>
        </w:r>
      </w:hyperlink>
      <w:r w:rsidRPr="003A2894">
        <w:t xml:space="preserve"> Министерства образования и науки Российской Федерации от 13 сентября 2013 г. N 1065 "Об утверждении порядка осуществления деятельности школьных спортивных клубов и студенческих спортивных клубов" (зарегистрирован Министерством юстиции Российской Федерации 22 октября</w:t>
      </w:r>
      <w:proofErr w:type="gramEnd"/>
      <w:r w:rsidRPr="003A2894">
        <w:t xml:space="preserve"> </w:t>
      </w:r>
      <w:proofErr w:type="gramStart"/>
      <w:r w:rsidRPr="003A2894">
        <w:t>2013 г., регистрационный N 30235).</w:t>
      </w:r>
      <w:proofErr w:type="gramEnd"/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right"/>
      </w:pPr>
      <w:r w:rsidRPr="003A2894">
        <w:t>Министр</w:t>
      </w:r>
    </w:p>
    <w:p w:rsidR="003A2894" w:rsidRPr="003A2894" w:rsidRDefault="003A2894" w:rsidP="003A2894">
      <w:pPr>
        <w:pStyle w:val="ConsPlusNormal"/>
        <w:jc w:val="right"/>
      </w:pPr>
      <w:r w:rsidRPr="003A2894">
        <w:t>С.С.КРАВЦОВ</w:t>
      </w: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both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Default="003A2894" w:rsidP="003A2894">
      <w:pPr>
        <w:pStyle w:val="ConsPlusNormal"/>
        <w:jc w:val="right"/>
        <w:outlineLvl w:val="0"/>
      </w:pPr>
    </w:p>
    <w:p w:rsidR="003A2894" w:rsidRPr="003A2894" w:rsidRDefault="003A2894" w:rsidP="003A2894">
      <w:pPr>
        <w:pStyle w:val="ConsPlusNormal"/>
        <w:jc w:val="right"/>
        <w:outlineLvl w:val="0"/>
      </w:pPr>
      <w:r w:rsidRPr="003A2894">
        <w:lastRenderedPageBreak/>
        <w:t>Приложение</w:t>
      </w: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jc w:val="right"/>
      </w:pPr>
      <w:r w:rsidRPr="003A2894">
        <w:t>Утвержден</w:t>
      </w:r>
    </w:p>
    <w:p w:rsidR="003A2894" w:rsidRPr="003A2894" w:rsidRDefault="003A2894" w:rsidP="003A2894">
      <w:pPr>
        <w:pStyle w:val="ConsPlusNormal"/>
        <w:jc w:val="right"/>
      </w:pPr>
      <w:r w:rsidRPr="003A2894">
        <w:t>приказом Министерства просвещения</w:t>
      </w:r>
    </w:p>
    <w:p w:rsidR="003A2894" w:rsidRPr="003A2894" w:rsidRDefault="003A2894" w:rsidP="003A2894">
      <w:pPr>
        <w:pStyle w:val="ConsPlusNormal"/>
        <w:jc w:val="right"/>
      </w:pPr>
      <w:r w:rsidRPr="003A2894">
        <w:t>Российской Федерации</w:t>
      </w:r>
    </w:p>
    <w:p w:rsidR="003A2894" w:rsidRPr="003A2894" w:rsidRDefault="003A2894" w:rsidP="003A2894">
      <w:pPr>
        <w:pStyle w:val="ConsPlusNormal"/>
        <w:jc w:val="right"/>
      </w:pPr>
      <w:r w:rsidRPr="003A2894">
        <w:t>от 23 марта 2020 г. N 117</w:t>
      </w: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ПОРЯДОК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ОСУЩЕСТВЛЕНИЯ ДЕЯТЕЛЬНОСТИ ШКОЛЬНЫХ СПОРТИВНЫХ КЛУБОВ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>(В ТОМ ЧИСЛЕ В ВИДЕ ОБЩЕСТВЕННЫХ ОБЪЕДИНЕНИЙ),</w:t>
      </w:r>
    </w:p>
    <w:p w:rsidR="003A2894" w:rsidRPr="003A2894" w:rsidRDefault="003A2894" w:rsidP="003A2894">
      <w:pPr>
        <w:pStyle w:val="ConsPlusTitle"/>
        <w:jc w:val="center"/>
        <w:rPr>
          <w:rFonts w:ascii="Times New Roman" w:hAnsi="Times New Roman" w:cs="Times New Roman"/>
        </w:rPr>
      </w:pPr>
      <w:r w:rsidRPr="003A2894">
        <w:rPr>
          <w:rFonts w:ascii="Times New Roman" w:hAnsi="Times New Roman" w:cs="Times New Roman"/>
        </w:rPr>
        <w:t xml:space="preserve">НЕ </w:t>
      </w:r>
      <w:proofErr w:type="gramStart"/>
      <w:r w:rsidRPr="003A2894">
        <w:rPr>
          <w:rFonts w:ascii="Times New Roman" w:hAnsi="Times New Roman" w:cs="Times New Roman"/>
        </w:rPr>
        <w:t>ЯВЛЯЮЩИХСЯ</w:t>
      </w:r>
      <w:proofErr w:type="gramEnd"/>
      <w:r w:rsidRPr="003A2894">
        <w:rPr>
          <w:rFonts w:ascii="Times New Roman" w:hAnsi="Times New Roman" w:cs="Times New Roman"/>
        </w:rPr>
        <w:t xml:space="preserve"> ЮРИДИЧЕСКИМИ ЛИЦАМИ</w:t>
      </w:r>
    </w:p>
    <w:p w:rsidR="003A2894" w:rsidRPr="003A2894" w:rsidRDefault="003A2894" w:rsidP="003A2894">
      <w:pPr>
        <w:pStyle w:val="ConsPlusNormal"/>
        <w:jc w:val="both"/>
      </w:pPr>
    </w:p>
    <w:p w:rsidR="003A2894" w:rsidRPr="003A2894" w:rsidRDefault="003A2894" w:rsidP="003A2894">
      <w:pPr>
        <w:pStyle w:val="ConsPlusNormal"/>
        <w:ind w:firstLine="540"/>
        <w:jc w:val="both"/>
      </w:pPr>
      <w:r w:rsidRPr="003A2894">
        <w:t xml:space="preserve">1. </w:t>
      </w:r>
      <w:proofErr w:type="gramStart"/>
      <w:r w:rsidRPr="003A2894">
        <w:t>Настоящий Порядок осуществления деятельности школьных спортивных клубов (в том числе в виде общественных объединений), не являющихся юридическими лицами (далее - Порядок), определяет правила осуществления деятельности школьных спортивных клубов (в том числе в виде общественных объединений), не являющихся юридическими лицами, создаваемых образовательными организациями, реализующими образовательные программы начального общего, основного общего, среднего общего образования (далее соответственно - спортивные клубы, образовательные организации), и (или) обучающимися</w:t>
      </w:r>
      <w:proofErr w:type="gramEnd"/>
      <w:r w:rsidRPr="003A2894">
        <w:t xml:space="preserve"> указанных организаций.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2. Спортивный клуб может создаваться образовательными организациями в качестве их структурных подразделений, а также в виде общественных объединений, не являющихся юридическими лицами.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3. </w:t>
      </w:r>
      <w:proofErr w:type="gramStart"/>
      <w:r w:rsidRPr="003A2894">
        <w:t>Спортивный клуб, созданный в качестве структурного подразделения образовательной организации, осуществляет свою деятельность в соответствии с законодательством Российской Федерации, настоящим Порядком, уставом соответствующей образовательной организации, положением о спортивном клубе, утверждаемым в установленном уставом образовательной организации порядке.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proofErr w:type="gramStart"/>
      <w:r w:rsidRPr="003A2894">
        <w:t xml:space="preserve">Спортивный клуб, созданный в виде общественного объединения, осуществляет свою деятельность в соответствии с законодательством Российской Федерации, в том числе в соответствии с Федеральным </w:t>
      </w:r>
      <w:hyperlink r:id="rId8" w:history="1">
        <w:r w:rsidRPr="003A2894">
          <w:rPr>
            <w:color w:val="0000FF"/>
          </w:rPr>
          <w:t>законом</w:t>
        </w:r>
      </w:hyperlink>
      <w:r w:rsidRPr="003A2894">
        <w:t xml:space="preserve"> от 19 мая 1995 г. N 82-ФЗ "Об общественных объединениях" (Собрание законодательства Российской Федерации, 1995, N 21, ст. 1930; 2017, N 52, ст. 7927) и настоящим Порядком.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4. Спортивный клуб создается и осуществляет свою деятельность в целях вовлечения обучающихся в занятия физической культурой и спортом, развития и популяризации школьного спорта.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5. Основными задачами деятельности спортивных клубов являются: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proofErr w:type="gramStart"/>
      <w:r w:rsidRPr="003A2894"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организация физкультурно-спортивной работы с </w:t>
      </w:r>
      <w:proofErr w:type="gramStart"/>
      <w:r w:rsidRPr="003A2894">
        <w:t>обучающимися</w:t>
      </w:r>
      <w:proofErr w:type="gramEnd"/>
      <w:r w:rsidRPr="003A2894">
        <w:t>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участие в спортивных соревнованиях различного уровня среди образовательных организаций;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развитие волонтерского движения по пропаганде здорового образа жизни;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оказание содействия обучающимся, членам спортивных сборных команд </w:t>
      </w:r>
      <w:r w:rsidRPr="003A2894">
        <w:lastRenderedPageBreak/>
        <w:t>образовательных организаций в создании необходимых условий для эффективной организации образовательного и тренировочного процессов;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организация спортивно-массовой работы с </w:t>
      </w:r>
      <w:proofErr w:type="gramStart"/>
      <w:r w:rsidRPr="003A2894">
        <w:t>обучающимися</w:t>
      </w:r>
      <w:proofErr w:type="gramEnd"/>
      <w:r w:rsidRPr="003A2894">
        <w:t>, имеющими отклонения в состоянии здоровья, ограниченные возможности здоровья.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6. В целях реализации основных задач школьные спортивные клубы осуществляют: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организацию и проведение спортивных, физкультурных и оздоровительных мероприятий в 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 организациях;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proofErr w:type="gramStart"/>
      <w:r w:rsidRPr="003A2894"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физкультурно-оздоровительных и спортивных мероприятий;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формирование команд по различным видам спорта и обеспечение их участия в соревнованиях разного уровня;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пропаганду в образовательных организациях, реализующих образовательные программы начального общего, основного общего, среднего общего образования, основных идей физической культуры, спорта, здорового образа жизни;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поощрение обучающихся, добившихся высоких показателей в физкультурно-спортивной работе;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proofErr w:type="gramStart"/>
      <w:r w:rsidRPr="003A2894">
        <w:t>информирование обучающихся о проводимых спортивных, физкультурных и оздоровительных мероприятиях в образовательных организациях, реализующих образовательные программы начального общего, основного общего, среднего общего образования.</w:t>
      </w:r>
      <w:proofErr w:type="gramEnd"/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7. В целях реализации дополнительных общеобразовательных программ, организации </w:t>
      </w:r>
      <w:proofErr w:type="spellStart"/>
      <w:r w:rsidRPr="003A2894">
        <w:t>внеучебного</w:t>
      </w:r>
      <w:proofErr w:type="spellEnd"/>
      <w:r w:rsidRPr="003A2894">
        <w:t xml:space="preserve"> времени обучающихся и создания наиболее благоприятного режима для их обучения спортивные клубы осуществляют свою деятельность в течение всего учебного года, включая каникулы, в соответствии с расписанием занятий спортивных клубов.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Утверждение расписания занятий спортивных клубов осуществляется по представлению педагогических работников спортивных </w:t>
      </w:r>
      <w:proofErr w:type="gramStart"/>
      <w:r w:rsidRPr="003A2894">
        <w:t>клубов</w:t>
      </w:r>
      <w:proofErr w:type="gramEnd"/>
      <w:r w:rsidRPr="003A2894">
        <w:t xml:space="preserve">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здоровья.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Утверждение расписания занятий спортивного клуба, созданного в качестве структурного подразделения образовательной организации, осуществляется руководителем образовательной организации.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lastRenderedPageBreak/>
        <w:t>Утверждение расписания занятий спортивного клуба, созданного в виде общественного объединения, осуществляется руководителем спортивного клуба.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 xml:space="preserve">8. В спортивных клубах при наличии необходимых материально-технических условий и средств, а также согласия руководителя образовательной организации (для спортивных клубов, созданных в качестве структурного подразделения образовательных организаций) в целях охраны и укрепления здоровья могут заниматься совместно </w:t>
      </w:r>
      <w:proofErr w:type="gramStart"/>
      <w:r w:rsidRPr="003A2894">
        <w:t>с</w:t>
      </w:r>
      <w:proofErr w:type="gramEnd"/>
      <w:r w:rsidRPr="003A2894">
        <w:t xml:space="preserve"> обучающимися педагогические работники.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9.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спортивных клубов, а также образовательных организаций.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Формы организации работы спортивного клуба, методы и средства выбираются спортивным клубом в соответствии со спецификой основных направлений его деятельности, а также возрастом обучающихся с учетом состояния их здоровья.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10. Основными формами работы спортивных клубов являются занятия в секциях, группах и командах, комплектующихся с учетом пола, возраста, уровня физической и спортивно-технической подготовки, а также состояния здоровья обучающихся.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11. Непосредственное проведение занятий в спортивном клубе осуществляется педагогическими работниками, тренерами и другими специалистами в области физической культуры и спорта.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12. Занятия в спортивном клубе осуществляются на условиях, определяемых локальными нормативными актами образовательных организаций.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К занятиям в спортивных клубах допускаются: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обучающиеся, представившие на имя руководителя спортивного клуба письменное заявление, а также медицинскую справку, в которой указываются сведения о состоянии их здоровья.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13. В целях охраны и укрепления здоровья за всеми обучающимися спортивных клубов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14. Спортивный клуб может иметь собственное название, эмблему, наградную атрибутику, спортивную форму.</w:t>
      </w:r>
    </w:p>
    <w:p w:rsidR="003A2894" w:rsidRPr="003A2894" w:rsidRDefault="003A2894" w:rsidP="003A2894">
      <w:pPr>
        <w:pStyle w:val="ConsPlusNormal"/>
        <w:spacing w:before="240"/>
        <w:ind w:firstLine="540"/>
        <w:jc w:val="both"/>
      </w:pPr>
      <w:r w:rsidRPr="003A2894">
        <w:t>15. С целью развития деятельности спортивных клубов в образовательных организациях должны быть созданы необходимые условия для их функционирования.</w:t>
      </w:r>
    </w:p>
    <w:p w:rsidR="003A2894" w:rsidRPr="003A2894" w:rsidRDefault="003A2894" w:rsidP="003A2894">
      <w:pPr>
        <w:pStyle w:val="ConsPlusNormal"/>
        <w:jc w:val="both"/>
      </w:pPr>
    </w:p>
    <w:p w:rsidR="00546764" w:rsidRPr="003A2894" w:rsidRDefault="003A2894" w:rsidP="003A2894">
      <w:pPr>
        <w:rPr>
          <w:rFonts w:ascii="Times New Roman" w:hAnsi="Times New Roman"/>
          <w:sz w:val="24"/>
          <w:szCs w:val="24"/>
        </w:rPr>
      </w:pPr>
    </w:p>
    <w:sectPr w:rsidR="00546764" w:rsidRPr="003A2894" w:rsidSect="003C3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2894"/>
    <w:rsid w:val="002B4D66"/>
    <w:rsid w:val="003A2894"/>
    <w:rsid w:val="003C3484"/>
    <w:rsid w:val="00413A9E"/>
    <w:rsid w:val="00774D17"/>
    <w:rsid w:val="00BF52C9"/>
    <w:rsid w:val="00CE0111"/>
    <w:rsid w:val="00DC2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9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8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A2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9215&amp;date=28.04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3698&amp;date=28.04.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183&amp;date=28.04.2020&amp;dst=100007&amp;fld=134" TargetMode="External"/><Relationship Id="rId5" Type="http://schemas.openxmlformats.org/officeDocument/2006/relationships/hyperlink" Target="https://login.consultant.ru/link/?req=doc&amp;base=LAW&amp;n=347445&amp;date=28.04.2020&amp;dst=100057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30796&amp;date=28.04.2020&amp;dst=259&amp;fld=13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2023-09-28T20:25:00Z</dcterms:created>
  <dcterms:modified xsi:type="dcterms:W3CDTF">2023-09-28T20:30:00Z</dcterms:modified>
</cp:coreProperties>
</file>